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EF916" w14:textId="77777777" w:rsidR="00241A95" w:rsidRPr="00AC72F4" w:rsidRDefault="00EC3A67" w:rsidP="00EC3A67">
      <w:pPr>
        <w:pStyle w:val="NoSpacing"/>
        <w:jc w:val="center"/>
        <w:rPr>
          <w:b/>
          <w:sz w:val="20"/>
          <w:szCs w:val="20"/>
        </w:rPr>
      </w:pPr>
      <w:r w:rsidRPr="00AC72F4">
        <w:rPr>
          <w:b/>
          <w:sz w:val="20"/>
          <w:szCs w:val="20"/>
        </w:rPr>
        <w:t>General Guidelines for</w:t>
      </w:r>
    </w:p>
    <w:p w14:paraId="6B16BDE5" w14:textId="77777777" w:rsidR="00B74D6C" w:rsidRPr="00AC72F4" w:rsidRDefault="00EC3A67" w:rsidP="00B74D6C">
      <w:pPr>
        <w:pStyle w:val="NoSpacing"/>
        <w:jc w:val="center"/>
        <w:rPr>
          <w:sz w:val="20"/>
          <w:szCs w:val="20"/>
        </w:rPr>
      </w:pPr>
      <w:r w:rsidRPr="00AC72F4">
        <w:rPr>
          <w:sz w:val="20"/>
          <w:szCs w:val="20"/>
        </w:rPr>
        <w:t>DWGC Special Events</w:t>
      </w:r>
    </w:p>
    <w:p w14:paraId="627FF299" w14:textId="0A0F8558" w:rsidR="00B74D6C" w:rsidRPr="00AC72F4" w:rsidRDefault="00B74D6C" w:rsidP="00B74D6C">
      <w:pPr>
        <w:pStyle w:val="NoSpacing"/>
        <w:jc w:val="center"/>
        <w:rPr>
          <w:sz w:val="20"/>
          <w:szCs w:val="20"/>
        </w:rPr>
      </w:pPr>
      <w:r w:rsidRPr="00AC72F4">
        <w:rPr>
          <w:sz w:val="20"/>
          <w:szCs w:val="20"/>
        </w:rPr>
        <w:t xml:space="preserve">Approved </w:t>
      </w:r>
      <w:r w:rsidR="00AC0B90" w:rsidRPr="00AC72F4">
        <w:rPr>
          <w:sz w:val="20"/>
          <w:szCs w:val="20"/>
        </w:rPr>
        <w:t>6-7-23.</w:t>
      </w:r>
    </w:p>
    <w:p w14:paraId="618AD3E3" w14:textId="4A1AE16C" w:rsidR="00EC3A67" w:rsidRPr="00AC72F4" w:rsidRDefault="00EC3A67" w:rsidP="00EC3A67">
      <w:pPr>
        <w:pStyle w:val="NoSpacing"/>
        <w:rPr>
          <w:rFonts w:cstheme="minorHAnsi"/>
          <w:sz w:val="20"/>
          <w:szCs w:val="20"/>
        </w:rPr>
      </w:pPr>
      <w:r w:rsidRPr="00AC72F4">
        <w:rPr>
          <w:rFonts w:cstheme="minorHAnsi"/>
          <w:sz w:val="20"/>
          <w:szCs w:val="20"/>
        </w:rPr>
        <w:t xml:space="preserve">This includes the Ham, </w:t>
      </w:r>
      <w:r w:rsidR="00DD3F03" w:rsidRPr="00AC72F4">
        <w:rPr>
          <w:rFonts w:cstheme="minorHAnsi"/>
          <w:sz w:val="20"/>
          <w:szCs w:val="20"/>
        </w:rPr>
        <w:t>Turkey,</w:t>
      </w:r>
      <w:r w:rsidRPr="00AC72F4">
        <w:rPr>
          <w:rFonts w:cstheme="minorHAnsi"/>
          <w:sz w:val="20"/>
          <w:szCs w:val="20"/>
        </w:rPr>
        <w:t xml:space="preserve"> and Booze Shoots, as well as Super Guest Day, Better Ball Tournament and special parties</w:t>
      </w:r>
      <w:r w:rsidR="00AC72F4" w:rsidRPr="00AC72F4">
        <w:rPr>
          <w:rFonts w:cstheme="minorHAnsi"/>
          <w:sz w:val="20"/>
          <w:szCs w:val="20"/>
        </w:rPr>
        <w:t xml:space="preserve"> and lunches.</w:t>
      </w:r>
    </w:p>
    <w:p w14:paraId="25EF926B" w14:textId="77777777" w:rsidR="00EC3A67" w:rsidRPr="00AC72F4" w:rsidRDefault="00EC3A67" w:rsidP="00EC3A67">
      <w:pPr>
        <w:pStyle w:val="NoSpacing"/>
        <w:rPr>
          <w:rFonts w:cstheme="minorHAnsi"/>
          <w:sz w:val="20"/>
          <w:szCs w:val="20"/>
        </w:rPr>
      </w:pPr>
    </w:p>
    <w:p w14:paraId="72D0DC5F" w14:textId="77777777" w:rsidR="00EC3A67" w:rsidRPr="00AC72F4" w:rsidRDefault="00813191" w:rsidP="00EC3A67">
      <w:pPr>
        <w:pStyle w:val="NoSpacing"/>
        <w:numPr>
          <w:ilvl w:val="0"/>
          <w:numId w:val="1"/>
        </w:numPr>
        <w:rPr>
          <w:rFonts w:cstheme="minorHAnsi"/>
          <w:sz w:val="20"/>
          <w:szCs w:val="20"/>
        </w:rPr>
      </w:pPr>
      <w:r w:rsidRPr="00AC72F4">
        <w:rPr>
          <w:rFonts w:cstheme="minorHAnsi"/>
          <w:sz w:val="20"/>
          <w:szCs w:val="20"/>
        </w:rPr>
        <w:t>A</w:t>
      </w:r>
      <w:r w:rsidR="00EC3A67" w:rsidRPr="00AC72F4">
        <w:rPr>
          <w:rFonts w:cstheme="minorHAnsi"/>
          <w:sz w:val="20"/>
          <w:szCs w:val="20"/>
        </w:rPr>
        <w:t xml:space="preserve">t least </w:t>
      </w:r>
      <w:r w:rsidR="00F218CB" w:rsidRPr="00AC72F4">
        <w:rPr>
          <w:rFonts w:cstheme="minorHAnsi"/>
          <w:sz w:val="20"/>
          <w:szCs w:val="20"/>
        </w:rPr>
        <w:t>3-4 weeks in advance of the gam</w:t>
      </w:r>
      <w:r w:rsidR="00837454" w:rsidRPr="00AC72F4">
        <w:rPr>
          <w:rFonts w:cstheme="minorHAnsi"/>
          <w:sz w:val="20"/>
          <w:szCs w:val="20"/>
        </w:rPr>
        <w:t>e</w:t>
      </w:r>
      <w:r w:rsidR="009D7582" w:rsidRPr="00AC72F4">
        <w:rPr>
          <w:rFonts w:cstheme="minorHAnsi"/>
          <w:sz w:val="20"/>
          <w:szCs w:val="20"/>
        </w:rPr>
        <w:t xml:space="preserve"> inform Tournament Chair of event and the type of game</w:t>
      </w:r>
      <w:r w:rsidRPr="00AC72F4">
        <w:rPr>
          <w:rFonts w:cstheme="minorHAnsi"/>
          <w:sz w:val="20"/>
          <w:szCs w:val="20"/>
        </w:rPr>
        <w:t>. E</w:t>
      </w:r>
      <w:r w:rsidR="00EC3A67" w:rsidRPr="00AC72F4">
        <w:rPr>
          <w:rFonts w:cstheme="minorHAnsi"/>
          <w:sz w:val="20"/>
          <w:szCs w:val="20"/>
        </w:rPr>
        <w:t>stablish a cut-off date for entries.  Check with the Tournament Chair concerning any eligibility requireme</w:t>
      </w:r>
      <w:r w:rsidR="00F218CB" w:rsidRPr="00AC72F4">
        <w:rPr>
          <w:rFonts w:cstheme="minorHAnsi"/>
          <w:sz w:val="20"/>
          <w:szCs w:val="20"/>
        </w:rPr>
        <w:t xml:space="preserve">nts to play in the tournament. NOTE: </w:t>
      </w:r>
      <w:r w:rsidR="00EC3A67" w:rsidRPr="00AC72F4">
        <w:rPr>
          <w:rFonts w:cstheme="minorHAnsi"/>
          <w:sz w:val="20"/>
          <w:szCs w:val="20"/>
        </w:rPr>
        <w:t>This only applies to major Tournaments).</w:t>
      </w:r>
      <w:r w:rsidR="009D7582" w:rsidRPr="00AC72F4">
        <w:rPr>
          <w:rFonts w:cstheme="minorHAnsi"/>
          <w:sz w:val="20"/>
          <w:szCs w:val="20"/>
        </w:rPr>
        <w:t xml:space="preserve"> She will send out a notice to members in Golf Genius.</w:t>
      </w:r>
    </w:p>
    <w:p w14:paraId="51A32FFB" w14:textId="77777777" w:rsidR="00EC3A67" w:rsidRPr="00AC72F4" w:rsidRDefault="00EC3A67" w:rsidP="00EC3A67">
      <w:pPr>
        <w:pStyle w:val="NoSpacing"/>
        <w:numPr>
          <w:ilvl w:val="0"/>
          <w:numId w:val="1"/>
        </w:numPr>
        <w:rPr>
          <w:rFonts w:cstheme="minorHAnsi"/>
          <w:sz w:val="20"/>
          <w:szCs w:val="20"/>
        </w:rPr>
      </w:pPr>
      <w:r w:rsidRPr="00AC72F4">
        <w:rPr>
          <w:rFonts w:cstheme="minorHAnsi"/>
          <w:sz w:val="20"/>
          <w:szCs w:val="20"/>
        </w:rPr>
        <w:t xml:space="preserve">The Tournament Chair or the Event Coordinators may decide the game to be played and </w:t>
      </w:r>
      <w:proofErr w:type="gramStart"/>
      <w:r w:rsidRPr="00AC72F4">
        <w:rPr>
          <w:rFonts w:cstheme="minorHAnsi"/>
          <w:sz w:val="20"/>
          <w:szCs w:val="20"/>
        </w:rPr>
        <w:t>whether or not</w:t>
      </w:r>
      <w:proofErr w:type="gramEnd"/>
      <w:r w:rsidRPr="00AC72F4">
        <w:rPr>
          <w:rFonts w:cstheme="minorHAnsi"/>
          <w:sz w:val="20"/>
          <w:szCs w:val="20"/>
        </w:rPr>
        <w:t xml:space="preserve"> “sweeps” are paid.</w:t>
      </w:r>
      <w:r w:rsidR="00F93BEE" w:rsidRPr="00AC72F4">
        <w:rPr>
          <w:rFonts w:cstheme="minorHAnsi"/>
          <w:sz w:val="20"/>
          <w:szCs w:val="20"/>
        </w:rPr>
        <w:t xml:space="preserve">  “Sweeps” is when money is pooled from all players and the lowest scoring individuals within the flight wins money.</w:t>
      </w:r>
    </w:p>
    <w:p w14:paraId="7C74999B" w14:textId="77777777" w:rsidR="00F218CB" w:rsidRPr="00AC72F4" w:rsidRDefault="00F218CB" w:rsidP="00F218CB">
      <w:pPr>
        <w:pStyle w:val="NoSpacing"/>
        <w:rPr>
          <w:sz w:val="20"/>
          <w:szCs w:val="20"/>
        </w:rPr>
      </w:pPr>
      <w:r w:rsidRPr="00AC72F4">
        <w:rPr>
          <w:sz w:val="20"/>
          <w:szCs w:val="20"/>
        </w:rPr>
        <w:t xml:space="preserve">       3.</w:t>
      </w:r>
      <w:r w:rsidRPr="00AC72F4">
        <w:rPr>
          <w:sz w:val="20"/>
          <w:szCs w:val="20"/>
        </w:rPr>
        <w:tab/>
      </w:r>
      <w:r w:rsidR="00202BB9" w:rsidRPr="00AC72F4">
        <w:rPr>
          <w:sz w:val="20"/>
          <w:szCs w:val="20"/>
        </w:rPr>
        <w:t>Chairpersons of the events will follow the fu</w:t>
      </w:r>
      <w:r w:rsidRPr="00AC72F4">
        <w:rPr>
          <w:sz w:val="20"/>
          <w:szCs w:val="20"/>
        </w:rPr>
        <w:t>nds management procedures below:</w:t>
      </w:r>
    </w:p>
    <w:p w14:paraId="2035BEF4" w14:textId="3777F80C" w:rsidR="00F218CB" w:rsidRPr="00AC72F4" w:rsidRDefault="00202BB9" w:rsidP="00F218CB">
      <w:pPr>
        <w:pStyle w:val="NoSpacing"/>
        <w:ind w:left="1440" w:hanging="720"/>
        <w:rPr>
          <w:sz w:val="20"/>
          <w:szCs w:val="20"/>
        </w:rPr>
      </w:pPr>
      <w:r w:rsidRPr="00AC72F4">
        <w:rPr>
          <w:sz w:val="20"/>
          <w:szCs w:val="20"/>
        </w:rPr>
        <w:t>A.</w:t>
      </w:r>
      <w:r w:rsidR="00F218CB" w:rsidRPr="00AC72F4">
        <w:rPr>
          <w:sz w:val="20"/>
          <w:szCs w:val="20"/>
        </w:rPr>
        <w:tab/>
      </w:r>
      <w:r w:rsidRPr="00AC72F4">
        <w:rPr>
          <w:sz w:val="20"/>
          <w:szCs w:val="20"/>
        </w:rPr>
        <w:t xml:space="preserve"> Special Events include the Ham, Turkey and Booze Shoots, Super Guest Days, Better Ball </w:t>
      </w:r>
      <w:r w:rsidR="00AC0B90" w:rsidRPr="00AC72F4">
        <w:rPr>
          <w:sz w:val="20"/>
          <w:szCs w:val="20"/>
        </w:rPr>
        <w:t>Tournament,</w:t>
      </w:r>
      <w:r w:rsidRPr="00AC72F4">
        <w:rPr>
          <w:sz w:val="20"/>
          <w:szCs w:val="20"/>
        </w:rPr>
        <w:t xml:space="preserve"> and special parties. If a member pays for an event and later can’t play, there is no refund. (1/4/19) </w:t>
      </w:r>
    </w:p>
    <w:p w14:paraId="1817DC9C" w14:textId="118AEF84" w:rsidR="00AC72F4" w:rsidRPr="00AC72F4" w:rsidRDefault="00AC72F4" w:rsidP="00F218CB">
      <w:pPr>
        <w:pStyle w:val="NoSpacing"/>
        <w:ind w:left="1440" w:hanging="720"/>
        <w:rPr>
          <w:sz w:val="20"/>
          <w:szCs w:val="20"/>
        </w:rPr>
      </w:pPr>
      <w:r w:rsidRPr="00AC72F4">
        <w:rPr>
          <w:sz w:val="20"/>
          <w:szCs w:val="20"/>
        </w:rPr>
        <w:t xml:space="preserve">B. </w:t>
      </w:r>
      <w:r w:rsidRPr="00AC72F4">
        <w:rPr>
          <w:sz w:val="20"/>
          <w:szCs w:val="20"/>
        </w:rPr>
        <w:tab/>
        <w:t>If the event includes lunch, make sure the amount charged includes the meal and tip for Snack par staff.</w:t>
      </w:r>
    </w:p>
    <w:p w14:paraId="48EB62FE" w14:textId="1D7B0A86" w:rsidR="00F218CB" w:rsidRPr="00AC72F4" w:rsidRDefault="00AC72F4" w:rsidP="00F218CB">
      <w:pPr>
        <w:pStyle w:val="NoSpacing"/>
        <w:ind w:left="1440" w:hanging="720"/>
        <w:rPr>
          <w:sz w:val="20"/>
          <w:szCs w:val="20"/>
        </w:rPr>
      </w:pPr>
      <w:r w:rsidRPr="00AC72F4">
        <w:rPr>
          <w:sz w:val="20"/>
          <w:szCs w:val="20"/>
        </w:rPr>
        <w:t>C.</w:t>
      </w:r>
      <w:r w:rsidR="00F218CB" w:rsidRPr="00AC72F4">
        <w:rPr>
          <w:sz w:val="20"/>
          <w:szCs w:val="20"/>
        </w:rPr>
        <w:tab/>
      </w:r>
      <w:r w:rsidR="00202BB9" w:rsidRPr="00AC72F4">
        <w:rPr>
          <w:sz w:val="20"/>
          <w:szCs w:val="20"/>
        </w:rPr>
        <w:t xml:space="preserve">When participation fees are collected, give a Receipt Log </w:t>
      </w:r>
      <w:r w:rsidR="00813191" w:rsidRPr="00AC72F4">
        <w:rPr>
          <w:sz w:val="20"/>
          <w:szCs w:val="20"/>
        </w:rPr>
        <w:t>(included</w:t>
      </w:r>
      <w:r w:rsidR="00F218CB" w:rsidRPr="00AC72F4">
        <w:rPr>
          <w:sz w:val="20"/>
          <w:szCs w:val="20"/>
        </w:rPr>
        <w:t xml:space="preserve"> in each</w:t>
      </w:r>
      <w:r w:rsidR="00202BB9" w:rsidRPr="00AC72F4">
        <w:rPr>
          <w:sz w:val="20"/>
          <w:szCs w:val="20"/>
        </w:rPr>
        <w:t xml:space="preserve"> event binder) and the funds collected to the Treasurer.</w:t>
      </w:r>
    </w:p>
    <w:p w14:paraId="094187A3" w14:textId="4274D1DA" w:rsidR="00F218CB" w:rsidRPr="00AC72F4" w:rsidRDefault="00AC72F4" w:rsidP="00F218CB">
      <w:pPr>
        <w:pStyle w:val="NoSpacing"/>
        <w:ind w:left="1440" w:hanging="720"/>
        <w:rPr>
          <w:sz w:val="20"/>
          <w:szCs w:val="20"/>
        </w:rPr>
      </w:pPr>
      <w:r w:rsidRPr="00AC72F4">
        <w:rPr>
          <w:sz w:val="20"/>
          <w:szCs w:val="20"/>
        </w:rPr>
        <w:t>D.</w:t>
      </w:r>
      <w:r w:rsidR="00F218CB" w:rsidRPr="00AC72F4">
        <w:rPr>
          <w:sz w:val="20"/>
          <w:szCs w:val="20"/>
        </w:rPr>
        <w:tab/>
        <w:t xml:space="preserve">All funds collected and allocated for events shall be used for prizes/awards. Entry fees and League money </w:t>
      </w:r>
      <w:r w:rsidR="00F218CB" w:rsidRPr="00AC72F4">
        <w:rPr>
          <w:b/>
          <w:sz w:val="20"/>
          <w:szCs w:val="20"/>
        </w:rPr>
        <w:t>canno</w:t>
      </w:r>
      <w:r w:rsidR="00F218CB" w:rsidRPr="00AC72F4">
        <w:rPr>
          <w:sz w:val="20"/>
          <w:szCs w:val="20"/>
        </w:rPr>
        <w:t>t be used for refreshments. If Event coordinators choose to have snacks for the event, they are at your own expense.</w:t>
      </w:r>
      <w:r w:rsidR="00F218CB" w:rsidRPr="00AC72F4">
        <w:rPr>
          <w:sz w:val="20"/>
          <w:szCs w:val="20"/>
        </w:rPr>
        <w:br/>
        <w:t>(Exceptions are those events for which a budget line is allocated for decorations such as holiday party and guest days)</w:t>
      </w:r>
    </w:p>
    <w:p w14:paraId="31FD3821" w14:textId="06254F98" w:rsidR="00202BB9" w:rsidRPr="00AC72F4" w:rsidRDefault="00AC72F4" w:rsidP="00F218CB">
      <w:pPr>
        <w:pStyle w:val="NoSpacing"/>
        <w:ind w:left="1440" w:hanging="720"/>
        <w:rPr>
          <w:sz w:val="20"/>
          <w:szCs w:val="20"/>
        </w:rPr>
      </w:pPr>
      <w:r w:rsidRPr="00AC72F4">
        <w:rPr>
          <w:sz w:val="20"/>
          <w:szCs w:val="20"/>
        </w:rPr>
        <w:t xml:space="preserve">E. </w:t>
      </w:r>
      <w:r w:rsidR="00F218CB" w:rsidRPr="00AC72F4">
        <w:rPr>
          <w:sz w:val="20"/>
          <w:szCs w:val="20"/>
        </w:rPr>
        <w:tab/>
      </w:r>
      <w:r w:rsidR="00202BB9" w:rsidRPr="00AC72F4">
        <w:rPr>
          <w:sz w:val="20"/>
          <w:szCs w:val="20"/>
        </w:rPr>
        <w:t xml:space="preserve"> After the event,</w:t>
      </w:r>
      <w:r w:rsidR="00F93BEE" w:rsidRPr="00AC72F4">
        <w:rPr>
          <w:sz w:val="20"/>
          <w:szCs w:val="20"/>
        </w:rPr>
        <w:t xml:space="preserve"> provide a completed Activities and Event Expense Log (included in each event binder) with supporting receipts to the Treasurer for reimbursement and a summary of moneys paid out to participants, if applicable.</w:t>
      </w:r>
      <w:r w:rsidR="00202BB9" w:rsidRPr="00AC72F4">
        <w:rPr>
          <w:sz w:val="20"/>
          <w:szCs w:val="20"/>
        </w:rPr>
        <w:t xml:space="preserve"> </w:t>
      </w:r>
      <w:r w:rsidR="009D7582" w:rsidRPr="00AC72F4">
        <w:rPr>
          <w:sz w:val="20"/>
          <w:szCs w:val="20"/>
        </w:rPr>
        <w:t>Forms also on website</w:t>
      </w:r>
      <w:r w:rsidR="00202BB9" w:rsidRPr="00AC72F4">
        <w:rPr>
          <w:sz w:val="20"/>
          <w:szCs w:val="20"/>
        </w:rPr>
        <w:br/>
      </w:r>
    </w:p>
    <w:p w14:paraId="5A5F2181" w14:textId="1C54D307" w:rsidR="00202BB9" w:rsidRPr="00AC72F4" w:rsidRDefault="00FD6BF7" w:rsidP="00E94FBB">
      <w:pPr>
        <w:pStyle w:val="NoSpacing"/>
        <w:ind w:left="720"/>
        <w:rPr>
          <w:sz w:val="20"/>
          <w:szCs w:val="20"/>
        </w:rPr>
      </w:pPr>
      <w:r w:rsidRPr="00AC72F4">
        <w:rPr>
          <w:sz w:val="20"/>
          <w:szCs w:val="20"/>
        </w:rPr>
        <w:t>DWGC rules</w:t>
      </w:r>
      <w:r w:rsidR="00202BB9" w:rsidRPr="00AC72F4">
        <w:rPr>
          <w:sz w:val="20"/>
          <w:szCs w:val="20"/>
        </w:rPr>
        <w:t xml:space="preserve"> state that cash cannot be awarded.  Therefore, Pro Shop credit, gift certificates or prizes are the options for </w:t>
      </w:r>
      <w:r w:rsidR="00724339" w:rsidRPr="00AC72F4">
        <w:rPr>
          <w:sz w:val="20"/>
          <w:szCs w:val="20"/>
        </w:rPr>
        <w:t>awards.</w:t>
      </w:r>
    </w:p>
    <w:p w14:paraId="0E9531B3" w14:textId="77777777" w:rsidR="00F218CB" w:rsidRPr="00AC72F4" w:rsidRDefault="00F218CB" w:rsidP="00F218CB">
      <w:pPr>
        <w:pStyle w:val="NoSpacing"/>
        <w:rPr>
          <w:sz w:val="20"/>
          <w:szCs w:val="20"/>
        </w:rPr>
      </w:pPr>
    </w:p>
    <w:p w14:paraId="0CA05FB8" w14:textId="77777777" w:rsidR="00F218CB" w:rsidRPr="00AC72F4" w:rsidRDefault="00E94FBB" w:rsidP="00E94FBB">
      <w:pPr>
        <w:pStyle w:val="NoSpacing"/>
        <w:ind w:left="360"/>
        <w:rPr>
          <w:sz w:val="20"/>
          <w:szCs w:val="20"/>
        </w:rPr>
      </w:pPr>
      <w:r w:rsidRPr="00AC72F4">
        <w:rPr>
          <w:sz w:val="20"/>
          <w:szCs w:val="20"/>
        </w:rPr>
        <w:t>4.</w:t>
      </w:r>
      <w:r w:rsidR="00F218CB" w:rsidRPr="00AC72F4">
        <w:rPr>
          <w:sz w:val="20"/>
          <w:szCs w:val="20"/>
        </w:rPr>
        <w:t xml:space="preserve"> At least one week in advance of the Event, </w:t>
      </w:r>
      <w:r w:rsidRPr="00AC72F4">
        <w:rPr>
          <w:sz w:val="20"/>
          <w:szCs w:val="20"/>
        </w:rPr>
        <w:t>post the type of game</w:t>
      </w:r>
      <w:r w:rsidR="00813191" w:rsidRPr="00AC72F4">
        <w:rPr>
          <w:sz w:val="20"/>
          <w:szCs w:val="20"/>
        </w:rPr>
        <w:t xml:space="preserve"> for the event</w:t>
      </w:r>
      <w:r w:rsidRPr="00AC72F4">
        <w:rPr>
          <w:sz w:val="20"/>
          <w:szCs w:val="20"/>
        </w:rPr>
        <w:t xml:space="preserve"> and the disbursement of the purse and explain how the ties will be broken.  Be sure to pay at least 1/3 of the field. The more places you pay, the more fun.</w:t>
      </w:r>
    </w:p>
    <w:p w14:paraId="7F84D874" w14:textId="77777777" w:rsidR="00F218CB" w:rsidRPr="00AC72F4" w:rsidRDefault="00F218CB" w:rsidP="00F218CB">
      <w:pPr>
        <w:pStyle w:val="NoSpacing"/>
        <w:rPr>
          <w:sz w:val="20"/>
          <w:szCs w:val="20"/>
        </w:rPr>
      </w:pPr>
    </w:p>
    <w:p w14:paraId="2670C657" w14:textId="77777777" w:rsidR="00E94FBB" w:rsidRPr="00AC72F4" w:rsidRDefault="00E94FBB" w:rsidP="00E94FBB">
      <w:pPr>
        <w:pStyle w:val="NoSpacing"/>
        <w:ind w:left="300"/>
        <w:rPr>
          <w:sz w:val="20"/>
          <w:szCs w:val="20"/>
        </w:rPr>
      </w:pPr>
      <w:r w:rsidRPr="00AC72F4">
        <w:rPr>
          <w:sz w:val="20"/>
          <w:szCs w:val="20"/>
        </w:rPr>
        <w:t>5. On the day of the event, distribute a rules sheet to the players if there are any deviations from           normal stroke play.</w:t>
      </w:r>
    </w:p>
    <w:p w14:paraId="4F75B62C" w14:textId="77777777" w:rsidR="00E94FBB" w:rsidRPr="00AC72F4" w:rsidRDefault="00E94FBB" w:rsidP="00F218CB">
      <w:pPr>
        <w:pStyle w:val="NoSpacing"/>
        <w:rPr>
          <w:sz w:val="20"/>
          <w:szCs w:val="20"/>
        </w:rPr>
      </w:pPr>
    </w:p>
    <w:p w14:paraId="71DA8328" w14:textId="77777777" w:rsidR="00E94FBB" w:rsidRPr="00AC72F4" w:rsidRDefault="00E94FBB" w:rsidP="00E94FBB">
      <w:pPr>
        <w:pStyle w:val="NoSpacing"/>
        <w:ind w:left="255"/>
        <w:rPr>
          <w:sz w:val="20"/>
          <w:szCs w:val="20"/>
        </w:rPr>
      </w:pPr>
      <w:r w:rsidRPr="00AC72F4">
        <w:rPr>
          <w:sz w:val="20"/>
          <w:szCs w:val="20"/>
        </w:rPr>
        <w:t>6.  Give a list of winners and prizes to the Tournament Chair.  This includes, closest to the pin , recorded birdies, chip ins, sandies etc.</w:t>
      </w:r>
    </w:p>
    <w:p w14:paraId="66E6992E" w14:textId="77777777" w:rsidR="00E94FBB" w:rsidRPr="00AC72F4" w:rsidRDefault="00E94FBB" w:rsidP="00F218CB">
      <w:pPr>
        <w:pStyle w:val="NoSpacing"/>
        <w:rPr>
          <w:sz w:val="20"/>
          <w:szCs w:val="20"/>
        </w:rPr>
      </w:pPr>
    </w:p>
    <w:p w14:paraId="378F5918" w14:textId="77777777" w:rsidR="00E94FBB" w:rsidRPr="00AC72F4" w:rsidRDefault="00FD6BF7" w:rsidP="00E94FBB">
      <w:pPr>
        <w:pStyle w:val="NoSpacing"/>
        <w:ind w:left="195"/>
        <w:rPr>
          <w:sz w:val="20"/>
          <w:szCs w:val="20"/>
        </w:rPr>
      </w:pPr>
      <w:r w:rsidRPr="00AC72F4">
        <w:rPr>
          <w:sz w:val="20"/>
          <w:szCs w:val="20"/>
        </w:rPr>
        <w:t>7. The Tournament Chair will provide</w:t>
      </w:r>
      <w:r w:rsidR="00E94FBB" w:rsidRPr="00AC72F4">
        <w:rPr>
          <w:sz w:val="20"/>
          <w:szCs w:val="20"/>
        </w:rPr>
        <w:t xml:space="preserve"> a copy of the purse distribut</w:t>
      </w:r>
      <w:r w:rsidR="00F93BEE" w:rsidRPr="00AC72F4">
        <w:rPr>
          <w:sz w:val="20"/>
          <w:szCs w:val="20"/>
        </w:rPr>
        <w:t>ion with prizes to the Pro Shop and Treasurer,</w:t>
      </w:r>
      <w:r w:rsidR="00E94FBB" w:rsidRPr="00AC72F4">
        <w:rPr>
          <w:sz w:val="20"/>
          <w:szCs w:val="20"/>
        </w:rPr>
        <w:t xml:space="preserve"> if the prizes are money on the books.</w:t>
      </w:r>
    </w:p>
    <w:p w14:paraId="1159D054" w14:textId="77777777" w:rsidR="00E94FBB" w:rsidRPr="00AC72F4" w:rsidRDefault="00E94FBB" w:rsidP="00F218CB">
      <w:pPr>
        <w:pStyle w:val="NoSpacing"/>
        <w:rPr>
          <w:sz w:val="20"/>
          <w:szCs w:val="20"/>
        </w:rPr>
      </w:pPr>
    </w:p>
    <w:p w14:paraId="3D99DB7E" w14:textId="467C8A83" w:rsidR="00E94FBB" w:rsidRPr="00AC72F4" w:rsidRDefault="00E94FBB" w:rsidP="00E94FBB">
      <w:pPr>
        <w:pStyle w:val="NoSpacing"/>
        <w:ind w:left="195" w:firstLine="60"/>
        <w:rPr>
          <w:sz w:val="20"/>
          <w:szCs w:val="20"/>
        </w:rPr>
      </w:pPr>
      <w:r w:rsidRPr="00AC72F4">
        <w:rPr>
          <w:sz w:val="20"/>
          <w:szCs w:val="20"/>
        </w:rPr>
        <w:t>8.  Write a summary of the event, money collected,</w:t>
      </w:r>
      <w:r w:rsidR="00813191" w:rsidRPr="00AC72F4">
        <w:rPr>
          <w:sz w:val="20"/>
          <w:szCs w:val="20"/>
        </w:rPr>
        <w:t xml:space="preserve"> </w:t>
      </w:r>
      <w:r w:rsidRPr="00AC72F4">
        <w:rPr>
          <w:sz w:val="20"/>
          <w:szCs w:val="20"/>
        </w:rPr>
        <w:t xml:space="preserve"> prizes and place it in the event binder for a future reference.  Keep the following records in the binder: Summary, Copy of flyer; </w:t>
      </w:r>
      <w:r w:rsidR="00724339" w:rsidRPr="00AC72F4">
        <w:rPr>
          <w:sz w:val="20"/>
          <w:szCs w:val="20"/>
        </w:rPr>
        <w:t>sign-up</w:t>
      </w:r>
      <w:r w:rsidRPr="00AC72F4">
        <w:rPr>
          <w:sz w:val="20"/>
          <w:szCs w:val="20"/>
        </w:rPr>
        <w:t xml:space="preserve"> sheet,  copy of player by flight and handicaps used and list of the winners and prizes.  Return the binder to the DWGC cupboard in the snack shop.</w:t>
      </w:r>
    </w:p>
    <w:p w14:paraId="0193811F" w14:textId="77777777" w:rsidR="00202BB9" w:rsidRDefault="00202BB9" w:rsidP="00F218CB">
      <w:pPr>
        <w:pStyle w:val="NoSpacing"/>
        <w:ind w:left="720"/>
      </w:pPr>
    </w:p>
    <w:p w14:paraId="12CD319F" w14:textId="77777777" w:rsidR="00EC3A67" w:rsidRPr="00EC3A67" w:rsidRDefault="00EC3A67" w:rsidP="00EC3A67">
      <w:pPr>
        <w:pStyle w:val="NoSpacing"/>
      </w:pPr>
    </w:p>
    <w:sectPr w:rsidR="00EC3A67" w:rsidRPr="00EC3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058A3"/>
    <w:multiLevelType w:val="hybridMultilevel"/>
    <w:tmpl w:val="81DEB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E699A"/>
    <w:multiLevelType w:val="hybridMultilevel"/>
    <w:tmpl w:val="97F4E596"/>
    <w:lvl w:ilvl="0" w:tplc="3800DC28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1881632">
    <w:abstractNumId w:val="0"/>
  </w:num>
  <w:num w:numId="2" w16cid:durableId="9611581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A67"/>
    <w:rsid w:val="00202BB9"/>
    <w:rsid w:val="00241A95"/>
    <w:rsid w:val="004B5BE7"/>
    <w:rsid w:val="00682B3E"/>
    <w:rsid w:val="00724339"/>
    <w:rsid w:val="00813191"/>
    <w:rsid w:val="00837454"/>
    <w:rsid w:val="009D7582"/>
    <w:rsid w:val="00AC0B90"/>
    <w:rsid w:val="00AC72F4"/>
    <w:rsid w:val="00B74D6C"/>
    <w:rsid w:val="00D23FF1"/>
    <w:rsid w:val="00DD3F03"/>
    <w:rsid w:val="00E94FBB"/>
    <w:rsid w:val="00EC3A67"/>
    <w:rsid w:val="00F218CB"/>
    <w:rsid w:val="00F93BEE"/>
    <w:rsid w:val="00FD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292C9"/>
  <w15:docId w15:val="{34215628-0405-4BB9-858B-E6DE8F42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A67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202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7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Berta</dc:creator>
  <cp:lastModifiedBy>Cathy O'Malley</cp:lastModifiedBy>
  <cp:revision>2</cp:revision>
  <cp:lastPrinted>2023-11-04T22:24:00Z</cp:lastPrinted>
  <dcterms:created xsi:type="dcterms:W3CDTF">2023-11-04T22:25:00Z</dcterms:created>
  <dcterms:modified xsi:type="dcterms:W3CDTF">2023-11-04T22:25:00Z</dcterms:modified>
</cp:coreProperties>
</file>